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3A6678FA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22409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1C0FC5">
        <w:rPr>
          <w:rFonts w:ascii="Arial" w:eastAsia="MS Mincho" w:hAnsi="Arial" w:cs="Arial"/>
          <w:b/>
          <w:sz w:val="24"/>
          <w:szCs w:val="24"/>
          <w:lang w:eastAsia="ja-JP"/>
        </w:rPr>
        <w:t>1312</w:t>
      </w:r>
    </w:p>
    <w:p w14:paraId="37928451" w14:textId="1C0BD763" w:rsidR="008D05CF" w:rsidRPr="000D6532" w:rsidRDefault="0022409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>Berlin, Germany, 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May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CD2C6B2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E57296">
        <w:rPr>
          <w:rFonts w:ascii="Arial" w:hAnsi="Arial" w:cs="Arial"/>
          <w:b/>
          <w:bCs/>
        </w:rPr>
        <w:t>Sharp</w:t>
      </w:r>
      <w:r w:rsidR="009E2DA7">
        <w:rPr>
          <w:rFonts w:ascii="Arial" w:hAnsi="Arial" w:cs="Arial"/>
          <w:b/>
          <w:bCs/>
        </w:rPr>
        <w:t>, Apple</w:t>
      </w:r>
    </w:p>
    <w:p w14:paraId="4711311D" w14:textId="4C5E6A3E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3E2FA3" w:rsidRPr="003E2FA3">
        <w:rPr>
          <w:rFonts w:ascii="Arial" w:hAnsi="Arial" w:cs="Arial"/>
          <w:b/>
          <w:bCs/>
        </w:rPr>
        <w:t>Pseudo-CR on New CPR for Management of Ambient IoT device</w:t>
      </w:r>
    </w:p>
    <w:p w14:paraId="7996084A" w14:textId="4B3FEFB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E57296">
        <w:rPr>
          <w:rFonts w:ascii="Arial" w:hAnsi="Arial" w:cs="Arial"/>
          <w:b/>
          <w:bCs/>
        </w:rPr>
        <w:t>22.840</w:t>
      </w:r>
    </w:p>
    <w:p w14:paraId="0BC8E829" w14:textId="4B27578D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E57296">
        <w:rPr>
          <w:rFonts w:ascii="Arial" w:hAnsi="Arial" w:cs="Arial"/>
          <w:b/>
          <w:bCs/>
        </w:rPr>
        <w:t>7.2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112FB25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E57296">
        <w:rPr>
          <w:rFonts w:ascii="Arial" w:eastAsia="SimSun" w:hAnsi="Arial"/>
          <w:lang w:eastAsia="en-GB"/>
        </w:rPr>
        <w:t>kpark @ sharplabs . 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6BCFB286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E57296" w:rsidRPr="006B508D">
        <w:rPr>
          <w:rFonts w:ascii="Arial" w:eastAsia="Calibri" w:hAnsi="Arial" w:cs="Arial"/>
          <w:i/>
          <w:sz w:val="22"/>
          <w:szCs w:val="22"/>
        </w:rPr>
        <w:t xml:space="preserve">The goal of this document is to agree on </w:t>
      </w:r>
      <w:r w:rsidR="00E57296">
        <w:rPr>
          <w:rFonts w:ascii="Arial" w:eastAsia="Calibri" w:hAnsi="Arial" w:cs="Arial"/>
          <w:i/>
          <w:sz w:val="22"/>
          <w:szCs w:val="22"/>
        </w:rPr>
        <w:t>the revised text of</w:t>
      </w:r>
      <w:r w:rsidR="00E57296" w:rsidRPr="006B508D">
        <w:rPr>
          <w:rFonts w:ascii="Arial" w:eastAsia="Calibri" w:hAnsi="Arial" w:cs="Arial"/>
          <w:i/>
          <w:sz w:val="22"/>
          <w:szCs w:val="22"/>
        </w:rPr>
        <w:t xml:space="preserve"> </w:t>
      </w:r>
      <w:r w:rsidR="00E57296" w:rsidRPr="00DB3471">
        <w:rPr>
          <w:rFonts w:ascii="Arial" w:eastAsia="Calibri" w:hAnsi="Arial" w:cs="Arial"/>
          <w:i/>
          <w:sz w:val="22"/>
          <w:szCs w:val="22"/>
        </w:rPr>
        <w:t>CPR 7.1.3-</w:t>
      </w:r>
      <w:r w:rsidR="003C3EC1">
        <w:rPr>
          <w:rFonts w:ascii="Arial" w:eastAsia="Calibri" w:hAnsi="Arial" w:cs="Arial"/>
          <w:i/>
          <w:sz w:val="22"/>
          <w:szCs w:val="22"/>
        </w:rPr>
        <w:t xml:space="preserve">1, and </w:t>
      </w:r>
      <w:r w:rsidR="00FA035E">
        <w:rPr>
          <w:rFonts w:ascii="Arial" w:eastAsia="Calibri" w:hAnsi="Arial" w:cs="Arial"/>
          <w:i/>
          <w:sz w:val="22"/>
          <w:szCs w:val="22"/>
        </w:rPr>
        <w:t xml:space="preserve">a </w:t>
      </w:r>
      <w:r w:rsidR="003C3EC1">
        <w:rPr>
          <w:rFonts w:ascii="Arial" w:eastAsia="Calibri" w:hAnsi="Arial" w:cs="Arial"/>
          <w:i/>
          <w:sz w:val="22"/>
          <w:szCs w:val="22"/>
        </w:rPr>
        <w:t>new CPR 7.1.3</w:t>
      </w:r>
      <w:r w:rsidR="00FA035E">
        <w:rPr>
          <w:rFonts w:ascii="Arial" w:eastAsia="Calibri" w:hAnsi="Arial" w:cs="Arial"/>
          <w:i/>
          <w:sz w:val="22"/>
          <w:szCs w:val="22"/>
        </w:rPr>
        <w:t>-</w:t>
      </w:r>
      <w:r w:rsidR="00956F17">
        <w:rPr>
          <w:rFonts w:ascii="Arial" w:eastAsia="Calibri" w:hAnsi="Arial" w:cs="Arial"/>
          <w:i/>
          <w:sz w:val="22"/>
          <w:szCs w:val="22"/>
        </w:rPr>
        <w:t xml:space="preserve">1b and 7.1.3-1c </w:t>
      </w:r>
      <w:r w:rsidR="00722A27">
        <w:rPr>
          <w:rFonts w:ascii="Arial" w:eastAsia="Calibri" w:hAnsi="Arial" w:cs="Arial"/>
          <w:i/>
          <w:sz w:val="22"/>
          <w:szCs w:val="22"/>
        </w:rPr>
        <w:t>for</w:t>
      </w:r>
      <w:r w:rsidR="00E57296" w:rsidRPr="006B508D">
        <w:rPr>
          <w:rFonts w:ascii="Arial" w:eastAsia="Calibri" w:hAnsi="Arial" w:cs="Arial"/>
          <w:i/>
          <w:sz w:val="22"/>
          <w:szCs w:val="22"/>
        </w:rPr>
        <w:t xml:space="preserve"> TR 22.840</w:t>
      </w:r>
    </w:p>
    <w:p w14:paraId="28CC9352" w14:textId="77777777" w:rsidR="0009108F" w:rsidRPr="0009108F" w:rsidRDefault="0009108F" w:rsidP="00FC5D15">
      <w:pPr>
        <w:pStyle w:val="CRCoverPage"/>
        <w:jc w:val="both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51DEB0BB" w14:textId="38265FAE" w:rsidR="004F30C9" w:rsidRDefault="00E57296" w:rsidP="004F30C9">
      <w:pPr>
        <w:pStyle w:val="CRCoverPage"/>
        <w:jc w:val="both"/>
      </w:pPr>
      <w:r>
        <w:t xml:space="preserve">At the SA1#97-e meeting, it was agreed to begin a study on Ambient IoT Devices. The results of the study are to be captured in TR 22.840. At SA1#101, work was begun on the Consolidated </w:t>
      </w:r>
      <w:r w:rsidR="004C22E3">
        <w:t xml:space="preserve">Potential </w:t>
      </w:r>
      <w:r>
        <w:t xml:space="preserve">Requirements section of TR 22.840. Work on the Consolidated </w:t>
      </w:r>
      <w:r w:rsidR="004C22E3">
        <w:t xml:space="preserve">Potential </w:t>
      </w:r>
      <w:r>
        <w:t xml:space="preserve">Requirements of TR 22.840 continued between SA1#101 and SA1#102 via </w:t>
      </w:r>
      <w:r w:rsidR="004F30C9">
        <w:t xml:space="preserve">comments captured in </w:t>
      </w:r>
      <w:r>
        <w:t xml:space="preserve">the NWM document </w:t>
      </w:r>
      <w:r w:rsidRPr="00041FA2">
        <w:rPr>
          <w:i/>
          <w:iCs/>
        </w:rPr>
        <w:t>Consolidation on Functional Requirement of Ambient IoT</w:t>
      </w:r>
      <w:r>
        <w:rPr>
          <w:i/>
          <w:iCs/>
        </w:rPr>
        <w:t>.</w:t>
      </w:r>
      <w:r>
        <w:t xml:space="preserve"> </w:t>
      </w:r>
      <w:r w:rsidR="00DF52E5">
        <w:t xml:space="preserve">The output from the NWM document was captured by the rapporteur into </w:t>
      </w:r>
      <w:r w:rsidR="009017B0">
        <w:t xml:space="preserve">a set of proposed </w:t>
      </w:r>
      <w:r w:rsidR="004F30C9">
        <w:t>CPR</w:t>
      </w:r>
      <w:r w:rsidR="009017B0">
        <w:t xml:space="preserve">’s (tabular form) </w:t>
      </w:r>
      <w:r w:rsidR="004F30C9">
        <w:t xml:space="preserve">in the document on the 3gpp FTP server: </w:t>
      </w:r>
    </w:p>
    <w:p w14:paraId="1358E82B" w14:textId="684A816F" w:rsidR="00E57296" w:rsidRDefault="00DF52E5" w:rsidP="004F30C9">
      <w:pPr>
        <w:pStyle w:val="CRCoverPage"/>
      </w:pPr>
      <w:r w:rsidRPr="00DF52E5">
        <w:t>www.3gpp.org/tsg_sa/WG1_Serv/TSGS1_102_Berlin/Inbox/draft/Clean-up</w:t>
      </w:r>
      <w:r>
        <w:t xml:space="preserve"> </w:t>
      </w:r>
      <w:r w:rsidRPr="00DF52E5">
        <w:t>o</w:t>
      </w:r>
      <w:r>
        <w:t xml:space="preserve">f </w:t>
      </w:r>
      <w:r w:rsidR="009017B0" w:rsidRPr="00DF52E5">
        <w:t>CPR</w:t>
      </w:r>
      <w:r w:rsidR="009017B0">
        <w:t xml:space="preserve"> proposals</w:t>
      </w:r>
      <w:r>
        <w:t xml:space="preserve"> </w:t>
      </w:r>
      <w:r w:rsidRPr="00DF52E5">
        <w:t>for</w:t>
      </w:r>
      <w:r>
        <w:t xml:space="preserve"> </w:t>
      </w:r>
      <w:r w:rsidRPr="00DF52E5">
        <w:t>NWM</w:t>
      </w:r>
      <w:r>
        <w:t xml:space="preserve"> </w:t>
      </w:r>
      <w:r w:rsidRPr="00DF52E5">
        <w:t>rev5.1.docx</w:t>
      </w:r>
      <w:r w:rsidR="009017B0">
        <w:t>.</w:t>
      </w:r>
    </w:p>
    <w:p w14:paraId="0D546B00" w14:textId="767D4277" w:rsidR="009017B0" w:rsidRDefault="009017B0" w:rsidP="004F30C9">
      <w:pPr>
        <w:pStyle w:val="CRCoverPage"/>
      </w:pPr>
      <w:r>
        <w:t>The CPR proposals document on the 3GPP FTP server was then reviewed and discussed during the 3</w:t>
      </w:r>
      <w:r w:rsidRPr="009017B0">
        <w:rPr>
          <w:vertAlign w:val="superscript"/>
        </w:rPr>
        <w:t>rd</w:t>
      </w:r>
      <w:r>
        <w:t xml:space="preserve"> Ambient IoT Devices conference call.</w:t>
      </w:r>
    </w:p>
    <w:p w14:paraId="0FC3A1AF" w14:textId="77777777" w:rsidR="007001E9" w:rsidRDefault="007001E9" w:rsidP="00FC5D15">
      <w:pPr>
        <w:pStyle w:val="CRCoverPage"/>
        <w:jc w:val="both"/>
      </w:pPr>
    </w:p>
    <w:p w14:paraId="6BC49DFD" w14:textId="12C2D665" w:rsidR="0009108F" w:rsidRPr="008A5E86" w:rsidRDefault="0009108F" w:rsidP="00FC5D15">
      <w:pPr>
        <w:pStyle w:val="CRCoverPage"/>
        <w:jc w:val="both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5362220" w14:textId="678E9619" w:rsidR="00E57296" w:rsidRDefault="003E2FA3" w:rsidP="00FC5D15">
      <w:pPr>
        <w:pStyle w:val="CRCoverPage"/>
        <w:jc w:val="both"/>
      </w:pPr>
      <w:r w:rsidRPr="003E2FA3">
        <w:t xml:space="preserve">During the 3rd conference call, it was proposed to split </w:t>
      </w:r>
      <w:r w:rsidR="009017B0">
        <w:t xml:space="preserve">the </w:t>
      </w:r>
      <w:r w:rsidRPr="003E2FA3">
        <w:t>CPR 7.1.3-1 into two</w:t>
      </w:r>
      <w:r>
        <w:t xml:space="preserve">, such that the CPR 7.1.3-1 pertains </w:t>
      </w:r>
      <w:r w:rsidR="001F4B6E">
        <w:t>only to</w:t>
      </w:r>
      <w:r>
        <w:t xml:space="preserve"> </w:t>
      </w:r>
      <w:r w:rsidRPr="003E2FA3">
        <w:t>PR.5.1.6-005</w:t>
      </w:r>
      <w:r w:rsidR="001F4B6E">
        <w:t xml:space="preserve"> and PR 5.16.6-003</w:t>
      </w:r>
      <w:r w:rsidRPr="003E2FA3">
        <w:t xml:space="preserve">, </w:t>
      </w:r>
      <w:r>
        <w:t>and a new CPR in section 7.3.1 is created that pertains to PR 5.17.6-00</w:t>
      </w:r>
      <w:r w:rsidR="003C3EC1">
        <w:t>1 and PR 5.29.6-001.</w:t>
      </w:r>
    </w:p>
    <w:p w14:paraId="2F8C073A" w14:textId="77777777" w:rsidR="007001E9" w:rsidRDefault="007001E9" w:rsidP="00FC5D15">
      <w:pPr>
        <w:pStyle w:val="CRCoverPage"/>
        <w:jc w:val="both"/>
      </w:pPr>
    </w:p>
    <w:p w14:paraId="6EB4E968" w14:textId="38C828E6" w:rsidR="0009108F" w:rsidRPr="0009108F" w:rsidRDefault="0009108F" w:rsidP="00FC5D15">
      <w:pPr>
        <w:pStyle w:val="CRCoverPage"/>
        <w:jc w:val="both"/>
        <w:rPr>
          <w:b/>
          <w:noProof/>
        </w:rPr>
      </w:pPr>
      <w:r w:rsidRPr="0009108F">
        <w:rPr>
          <w:b/>
          <w:noProof/>
        </w:rPr>
        <w:t>3. Conclusions</w:t>
      </w:r>
    </w:p>
    <w:p w14:paraId="38460C89" w14:textId="30412C2F" w:rsidR="003E2FA3" w:rsidRDefault="00E57296" w:rsidP="00FC5D15">
      <w:pPr>
        <w:pStyle w:val="CRCoverPage"/>
        <w:jc w:val="both"/>
      </w:pPr>
      <w:r w:rsidRPr="00E57296">
        <w:t>CPR 7.1.3-</w:t>
      </w:r>
      <w:r w:rsidR="003E2FA3">
        <w:t>1</w:t>
      </w:r>
      <w:r w:rsidRPr="00E57296">
        <w:t xml:space="preserve"> should be revised</w:t>
      </w:r>
      <w:r w:rsidR="003E2FA3">
        <w:t xml:space="preserve"> to remove text related to PR 5.16.6-003, new CPR</w:t>
      </w:r>
      <w:r w:rsidR="009103A4">
        <w:t>s</w:t>
      </w:r>
      <w:r w:rsidR="003E2FA3">
        <w:t xml:space="preserve"> in 7.1.3</w:t>
      </w:r>
      <w:r w:rsidR="009103A4">
        <w:t>-1</w:t>
      </w:r>
      <w:r w:rsidR="003E2FA3">
        <w:t xml:space="preserve"> should be created to capture the intent of PR 5.17.6-001</w:t>
      </w:r>
      <w:r w:rsidR="00E74E7C">
        <w:t xml:space="preserve"> and PR 5.29.6.1</w:t>
      </w:r>
      <w:r w:rsidR="00064512">
        <w:t>, and new text for the new CPR</w:t>
      </w:r>
      <w:r w:rsidR="009103A4">
        <w:t>s</w:t>
      </w:r>
      <w:r w:rsidR="00064512">
        <w:t xml:space="preserve"> should be captured.</w:t>
      </w:r>
    </w:p>
    <w:p w14:paraId="7AD5FD56" w14:textId="77777777" w:rsidR="00E74E7C" w:rsidRDefault="00E74E7C" w:rsidP="00FC5D15">
      <w:pPr>
        <w:pStyle w:val="CRCoverPage"/>
        <w:jc w:val="both"/>
        <w:rPr>
          <w:b/>
          <w:noProof/>
        </w:rPr>
      </w:pPr>
    </w:p>
    <w:p w14:paraId="0491F502" w14:textId="19BB4E90" w:rsidR="0009108F" w:rsidRDefault="0009108F" w:rsidP="00FC5D15">
      <w:pPr>
        <w:pStyle w:val="CRCoverPage"/>
        <w:jc w:val="both"/>
        <w:rPr>
          <w:b/>
          <w:noProof/>
        </w:rPr>
      </w:pPr>
      <w:r w:rsidRPr="0009108F">
        <w:rPr>
          <w:b/>
          <w:noProof/>
        </w:rPr>
        <w:t>4. Proposal</w:t>
      </w:r>
    </w:p>
    <w:p w14:paraId="64E58EA4" w14:textId="3B6A715B" w:rsidR="003E2FA3" w:rsidRPr="00E57296" w:rsidRDefault="0009108F" w:rsidP="00FC5D15">
      <w:pPr>
        <w:jc w:val="both"/>
        <w:rPr>
          <w:rFonts w:ascii="Arial" w:hAnsi="Arial"/>
        </w:rPr>
      </w:pPr>
      <w:r w:rsidRPr="00E57296">
        <w:rPr>
          <w:rFonts w:ascii="Arial" w:hAnsi="Arial"/>
        </w:rPr>
        <w:t xml:space="preserve">It is proposed to agree the following changes to </w:t>
      </w:r>
      <w:r w:rsidR="004C22E3" w:rsidRPr="004C22E3">
        <w:rPr>
          <w:rFonts w:ascii="Arial" w:hAnsi="Arial"/>
        </w:rPr>
        <w:t xml:space="preserve">CPR </w:t>
      </w:r>
      <w:r w:rsidR="001F4B6E">
        <w:rPr>
          <w:rFonts w:ascii="Arial" w:hAnsi="Arial"/>
        </w:rPr>
        <w:t xml:space="preserve">table </w:t>
      </w:r>
      <w:r w:rsidR="004C22E3" w:rsidRPr="004C22E3">
        <w:rPr>
          <w:rFonts w:ascii="Arial" w:hAnsi="Arial"/>
        </w:rPr>
        <w:t>7.1.3</w:t>
      </w:r>
      <w:r w:rsidR="009103A4">
        <w:rPr>
          <w:rFonts w:ascii="Arial" w:hAnsi="Arial"/>
        </w:rPr>
        <w:t>-1</w:t>
      </w:r>
      <w:r w:rsidR="004C22E3" w:rsidRPr="00E57296">
        <w:rPr>
          <w:rFonts w:ascii="Arial" w:hAnsi="Arial"/>
        </w:rPr>
        <w:t xml:space="preserve"> </w:t>
      </w:r>
      <w:r w:rsidR="009017B0">
        <w:rPr>
          <w:rFonts w:ascii="Arial" w:hAnsi="Arial"/>
        </w:rPr>
        <w:t>for</w:t>
      </w:r>
      <w:r w:rsidR="004E3831">
        <w:rPr>
          <w:rFonts w:ascii="Arial" w:hAnsi="Arial"/>
        </w:rPr>
        <w:t xml:space="preserve"> </w:t>
      </w:r>
      <w:r w:rsidR="004C22E3" w:rsidRPr="00E57296">
        <w:rPr>
          <w:rFonts w:ascii="Arial" w:hAnsi="Arial"/>
        </w:rPr>
        <w:t xml:space="preserve">TR </w:t>
      </w:r>
      <w:r w:rsidR="004C22E3">
        <w:rPr>
          <w:rFonts w:ascii="Arial" w:hAnsi="Arial"/>
        </w:rPr>
        <w:t>22.840</w:t>
      </w:r>
      <w:r w:rsidR="004124DA">
        <w:rPr>
          <w:rFonts w:ascii="Arial" w:hAnsi="Arial"/>
        </w:rPr>
        <w:t>.</w:t>
      </w:r>
    </w:p>
    <w:p w14:paraId="6FFAB186" w14:textId="77777777" w:rsidR="003E2FA3" w:rsidRPr="008A5E86" w:rsidRDefault="003E2FA3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66B82969" w:rsidR="007001E9" w:rsidRDefault="007001E9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314B7DE5" w14:textId="77777777" w:rsidR="0004454E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04454E" w14:paraId="1644CDAD" w14:textId="77777777" w:rsidTr="0004454E">
        <w:trPr>
          <w:cantSplit/>
          <w:trHeight w:val="41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7BC1" w14:textId="77777777" w:rsidR="0004454E" w:rsidRPr="0004454E" w:rsidRDefault="0004454E" w:rsidP="0004454E">
            <w:pPr>
              <w:pStyle w:val="TAC"/>
              <w:rPr>
                <w:b/>
              </w:rPr>
            </w:pPr>
            <w:r w:rsidRPr="0004454E">
              <w:rPr>
                <w:b/>
              </w:rPr>
              <w:t>CPR #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D727B" w14:textId="77777777" w:rsidR="0004454E" w:rsidRPr="00457CAE" w:rsidRDefault="0004454E" w:rsidP="0004454E">
            <w:pPr>
              <w:pStyle w:val="TAL"/>
            </w:pPr>
            <w:r>
              <w:t>Consolidated Potential Requirement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AA95" w14:textId="77777777" w:rsidR="0004454E" w:rsidRPr="0004454E" w:rsidRDefault="0004454E" w:rsidP="0004454E">
            <w:pPr>
              <w:pStyle w:val="TAL"/>
              <w:rPr>
                <w:lang w:val="en-US" w:eastAsia="zh-CN"/>
              </w:rPr>
            </w:pPr>
            <w:r w:rsidRPr="0004454E">
              <w:rPr>
                <w:lang w:val="en-US" w:eastAsia="zh-CN"/>
              </w:rPr>
              <w:t>Original PR #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DE10" w14:textId="77777777" w:rsidR="0004454E" w:rsidRPr="0004454E" w:rsidRDefault="0004454E" w:rsidP="0004454E">
            <w:pPr>
              <w:pStyle w:val="TAL"/>
              <w:rPr>
                <w:rFonts w:eastAsia="SimSun"/>
                <w:lang w:eastAsia="zh-CN"/>
              </w:rPr>
            </w:pPr>
            <w:r w:rsidRPr="0004454E">
              <w:rPr>
                <w:rFonts w:eastAsia="SimSun"/>
                <w:lang w:eastAsia="zh-CN"/>
              </w:rPr>
              <w:t>Comment</w:t>
            </w:r>
          </w:p>
        </w:tc>
      </w:tr>
      <w:tr w:rsidR="007001E9" w:rsidRPr="004778A4" w14:paraId="2513F020" w14:textId="77777777" w:rsidTr="00FE58CC">
        <w:trPr>
          <w:cantSplit/>
          <w:trHeight w:val="939"/>
        </w:trPr>
        <w:tc>
          <w:tcPr>
            <w:tcW w:w="1134" w:type="dxa"/>
          </w:tcPr>
          <w:p w14:paraId="5829337C" w14:textId="77777777" w:rsidR="007001E9" w:rsidRPr="003A71D7" w:rsidRDefault="007001E9" w:rsidP="00FE58CC">
            <w:pPr>
              <w:pStyle w:val="TAC"/>
              <w:rPr>
                <w:b/>
              </w:rPr>
            </w:pPr>
            <w:r w:rsidRPr="003A71D7">
              <w:rPr>
                <w:b/>
              </w:rPr>
              <w:t>CPR 7.1.</w:t>
            </w:r>
            <w:r>
              <w:rPr>
                <w:b/>
              </w:rPr>
              <w:t>3</w:t>
            </w:r>
            <w:r w:rsidRPr="003A71D7">
              <w:rPr>
                <w:b/>
              </w:rPr>
              <w:t>-</w:t>
            </w:r>
            <w:r>
              <w:rPr>
                <w:b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14:paraId="3FA911C2" w14:textId="590E90F4" w:rsidR="007001E9" w:rsidRDefault="009103A4" w:rsidP="00FE58CC">
            <w:pPr>
              <w:pStyle w:val="TAL"/>
              <w:rPr>
                <w:ins w:id="0" w:author="Park, Ken" w:date="2023-05-12T09:55:00Z"/>
                <w:u w:val="single"/>
              </w:rPr>
            </w:pPr>
            <w:ins w:id="1" w:author="Park, Ken" w:date="2023-05-12T09:56:00Z">
              <w:r>
                <w:t>[</w:t>
              </w:r>
            </w:ins>
            <w:ins w:id="2" w:author="Park, Ken" w:date="2023-05-12T09:57:00Z">
              <w:r>
                <w:t>CPR 7.1.3-1</w:t>
              </w:r>
            </w:ins>
            <w:ins w:id="3" w:author="Park, Ken" w:date="2023-05-12T09:56:00Z">
              <w:r>
                <w:t>]</w:t>
              </w:r>
            </w:ins>
            <w:r w:rsidR="007001E9" w:rsidRPr="00191049">
              <w:t xml:space="preserve">The 5G network shall support a mechanism to manage one or </w:t>
            </w:r>
            <w:r w:rsidR="007001E9">
              <w:t>a group of</w:t>
            </w:r>
            <w:r w:rsidR="007001E9" w:rsidRPr="00191049">
              <w:t xml:space="preserve"> Ambient IoT </w:t>
            </w:r>
            <w:r w:rsidR="00843004" w:rsidRPr="00191049">
              <w:t>devices</w:t>
            </w:r>
            <w:ins w:id="4" w:author="Apple" w:date="2023-05-12T19:35:00Z">
              <w:r w:rsidR="00B91B5A">
                <w:t xml:space="preserve"> </w:t>
              </w:r>
            </w:ins>
            <w:r w:rsidR="00B91B5A">
              <w:t>(e.g. provisioning Ambient IoT devices)</w:t>
            </w:r>
            <w:del w:id="5" w:author="Park, Ken" w:date="2023-05-11T19:09:00Z">
              <w:r w:rsidR="00843004" w:rsidDel="00FC5D15">
                <w:delText>,</w:delText>
              </w:r>
              <w:r w:rsidR="00843004" w:rsidDel="00FC5D15">
                <w:rPr>
                  <w:u w:val="single"/>
                </w:rPr>
                <w:delText xml:space="preserve"> </w:delText>
              </w:r>
              <w:r w:rsidR="00FC5D15" w:rsidDel="00FC5D15">
                <w:rPr>
                  <w:u w:val="single"/>
                </w:rPr>
                <w:delText>including to enable, disable or permanently disable an Ambient IoT device to communicate with the 5G network</w:delText>
              </w:r>
            </w:del>
            <w:r w:rsidR="00FC5D15">
              <w:rPr>
                <w:u w:val="single"/>
              </w:rPr>
              <w:t>.</w:t>
            </w:r>
          </w:p>
          <w:p w14:paraId="506195A9" w14:textId="1B9FAF73" w:rsidR="009103A4" w:rsidRDefault="009103A4" w:rsidP="00FE58CC">
            <w:pPr>
              <w:pStyle w:val="TAL"/>
              <w:rPr>
                <w:ins w:id="6" w:author="Park, Ken" w:date="2023-05-12T09:55:00Z"/>
                <w:u w:val="single"/>
              </w:rPr>
            </w:pPr>
          </w:p>
          <w:p w14:paraId="0395993B" w14:textId="77777777" w:rsidR="009103A4" w:rsidRDefault="009103A4" w:rsidP="009103A4">
            <w:pPr>
              <w:pStyle w:val="PlainText"/>
              <w:rPr>
                <w:ins w:id="7" w:author="Park, Ken" w:date="2023-05-12T09:55:00Z"/>
              </w:rPr>
            </w:pPr>
            <w:ins w:id="8" w:author="Park, Ken" w:date="2023-05-12T09:55:00Z">
              <w:r>
                <w:t>[CPR 7.1.3-1b] The 5G network shall support a mechanism to:</w:t>
              </w:r>
            </w:ins>
          </w:p>
          <w:p w14:paraId="1D24102D" w14:textId="4A8D13FA" w:rsidR="009103A4" w:rsidRDefault="009103A4" w:rsidP="009103A4">
            <w:pPr>
              <w:pStyle w:val="PlainText"/>
              <w:rPr>
                <w:ins w:id="9" w:author="Park, Ken" w:date="2023-05-12T09:55:00Z"/>
              </w:rPr>
            </w:pPr>
            <w:ins w:id="10" w:author="Park, Ken" w:date="2023-05-12T09:55:00Z">
              <w:r>
                <w:t>- disable the capability to transmit RF signals for one or more Ambient IoT device that is / are currently able to transmit RF signals</w:t>
              </w:r>
            </w:ins>
          </w:p>
          <w:p w14:paraId="0B8D5A7A" w14:textId="05B53A37" w:rsidR="009103A4" w:rsidRDefault="009103A4" w:rsidP="009103A4">
            <w:pPr>
              <w:pStyle w:val="PlainText"/>
              <w:rPr>
                <w:ins w:id="11" w:author="Park, Ken" w:date="2023-05-12T09:55:00Z"/>
              </w:rPr>
            </w:pPr>
            <w:ins w:id="12" w:author="Park, Ken" w:date="2023-05-12T09:55:00Z">
              <w:r>
                <w:t>- enable the capability to transmit RF signals for one or more Ambient IoT device that is / are currently not able to transmit RF signals</w:t>
              </w:r>
            </w:ins>
          </w:p>
          <w:p w14:paraId="581A8014" w14:textId="38DF7636" w:rsidR="009103A4" w:rsidRDefault="009103A4" w:rsidP="00FE58CC">
            <w:pPr>
              <w:pStyle w:val="TAL"/>
              <w:rPr>
                <w:ins w:id="13" w:author="Park, Ken" w:date="2023-05-12T09:55:00Z"/>
                <w:rFonts w:eastAsia="SimSun"/>
                <w:lang w:val="en-US" w:eastAsia="zh-CN"/>
              </w:rPr>
            </w:pPr>
          </w:p>
          <w:p w14:paraId="06073E62" w14:textId="77777777" w:rsidR="009103A4" w:rsidRDefault="009103A4" w:rsidP="009103A4">
            <w:pPr>
              <w:pStyle w:val="PlainText"/>
              <w:rPr>
                <w:ins w:id="14" w:author="Park, Ken" w:date="2023-05-12T09:56:00Z"/>
              </w:rPr>
            </w:pPr>
            <w:ins w:id="15" w:author="Park, Ken" w:date="2023-05-12T09:56:00Z">
              <w:r>
                <w:t>[CPR 7.1.3-1c] The 5G system shall provide support to allow one or a group of Ambient IoT devices to be permanently disabled from transmitting RF signals.</w:t>
              </w:r>
            </w:ins>
          </w:p>
          <w:p w14:paraId="6FC6B5E7" w14:textId="77777777" w:rsidR="009103A4" w:rsidRDefault="009103A4" w:rsidP="00FE58CC">
            <w:pPr>
              <w:pStyle w:val="TAL"/>
              <w:rPr>
                <w:rFonts w:eastAsia="SimSun"/>
                <w:lang w:val="en-US" w:eastAsia="zh-CN"/>
              </w:rPr>
            </w:pPr>
          </w:p>
          <w:p w14:paraId="37034D5F" w14:textId="3C9CEEDE" w:rsidR="007001E9" w:rsidRPr="002128B1" w:rsidRDefault="007001E9" w:rsidP="00FE58CC">
            <w:pPr>
              <w:pStyle w:val="TAL"/>
            </w:pPr>
            <w:r>
              <w:t xml:space="preserve"> </w:t>
            </w:r>
          </w:p>
        </w:tc>
        <w:tc>
          <w:tcPr>
            <w:tcW w:w="1701" w:type="dxa"/>
          </w:tcPr>
          <w:p w14:paraId="3F119EE1" w14:textId="77777777" w:rsidR="009103A4" w:rsidRDefault="009103A4" w:rsidP="009103A4">
            <w:pPr>
              <w:pStyle w:val="TAL"/>
              <w:rPr>
                <w:lang w:val="en-US" w:eastAsia="zh-CN"/>
              </w:rPr>
            </w:pPr>
            <w:r w:rsidRPr="004778A4">
              <w:rPr>
                <w:lang w:val="en-US" w:eastAsia="zh-CN"/>
              </w:rPr>
              <w:t>P.R.5.1.6-005</w:t>
            </w:r>
          </w:p>
          <w:p w14:paraId="2209007F" w14:textId="77777777" w:rsidR="009103A4" w:rsidRDefault="009103A4" w:rsidP="009103A4">
            <w:pPr>
              <w:pStyle w:val="TAL"/>
              <w:rPr>
                <w:lang w:val="en-US" w:eastAsia="zh-CN"/>
              </w:rPr>
            </w:pPr>
            <w:r w:rsidRPr="004778A4">
              <w:rPr>
                <w:lang w:val="en-US" w:eastAsia="zh-CN"/>
              </w:rPr>
              <w:t>PR 5.16.6-003</w:t>
            </w:r>
          </w:p>
          <w:p w14:paraId="3E5636C9" w14:textId="77777777" w:rsidR="007001E9" w:rsidRDefault="009103A4" w:rsidP="009103A4">
            <w:pPr>
              <w:pStyle w:val="TAL"/>
              <w:rPr>
                <w:rFonts w:eastAsia="SimSun"/>
                <w:szCs w:val="21"/>
                <w:shd w:val="clear" w:color="auto" w:fill="FFFFFF"/>
              </w:rPr>
            </w:pPr>
            <w:r w:rsidRPr="004778A4">
              <w:rPr>
                <w:rFonts w:eastAsia="SimSun"/>
                <w:szCs w:val="21"/>
                <w:shd w:val="clear" w:color="auto" w:fill="FFFFFF"/>
              </w:rPr>
              <w:t>PR 5.17.6-</w:t>
            </w:r>
            <w:r>
              <w:rPr>
                <w:rFonts w:eastAsia="SimSun"/>
                <w:szCs w:val="21"/>
                <w:shd w:val="clear" w:color="auto" w:fill="FFFFFF"/>
              </w:rPr>
              <w:t>00</w:t>
            </w:r>
            <w:r w:rsidRPr="004778A4">
              <w:rPr>
                <w:rFonts w:eastAsia="SimSun"/>
                <w:szCs w:val="21"/>
                <w:shd w:val="clear" w:color="auto" w:fill="FFFFFF"/>
              </w:rPr>
              <w:t>1</w:t>
            </w:r>
          </w:p>
          <w:p w14:paraId="3B66501E" w14:textId="7020B5C3" w:rsidR="009103A4" w:rsidRPr="009103A4" w:rsidRDefault="009103A4" w:rsidP="009103A4">
            <w:pPr>
              <w:pStyle w:val="TAL"/>
            </w:pPr>
            <w:ins w:id="16" w:author="Park, Ken" w:date="2023-05-12T09:58:00Z">
              <w:r>
                <w:t>PR 5.29.6-001</w:t>
              </w:r>
            </w:ins>
          </w:p>
        </w:tc>
        <w:tc>
          <w:tcPr>
            <w:tcW w:w="2268" w:type="dxa"/>
          </w:tcPr>
          <w:p w14:paraId="5F1C6EF4" w14:textId="77777777" w:rsidR="007001E9" w:rsidRDefault="007001E9" w:rsidP="00FE58C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This</w:t>
            </w:r>
            <w:r>
              <w:rPr>
                <w:rFonts w:eastAsia="SimSun"/>
                <w:lang w:eastAsia="zh-CN"/>
              </w:rPr>
              <w:t xml:space="preserve"> CPR is converged (less controversial)</w:t>
            </w:r>
          </w:p>
          <w:p w14:paraId="60D98199" w14:textId="77777777" w:rsidR="007001E9" w:rsidRDefault="007001E9" w:rsidP="00FE58C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Further polishing may be needed regarding to the note below</w:t>
            </w:r>
          </w:p>
          <w:p w14:paraId="134DA732" w14:textId="77777777" w:rsidR="007001E9" w:rsidRPr="00C97BA7" w:rsidRDefault="007001E9" w:rsidP="00FE58CC">
            <w:pPr>
              <w:pStyle w:val="TAL"/>
              <w:rPr>
                <w:rFonts w:eastAsia="SimSun"/>
                <w:lang w:eastAsia="zh-CN"/>
              </w:rPr>
            </w:pPr>
          </w:p>
        </w:tc>
      </w:tr>
    </w:tbl>
    <w:p w14:paraId="703C8726" w14:textId="4D012D59" w:rsidR="0009108F" w:rsidRDefault="0009108F" w:rsidP="00D835F9">
      <w:pPr>
        <w:rPr>
          <w:noProof/>
          <w:lang w:val="en-US"/>
        </w:rPr>
      </w:pPr>
    </w:p>
    <w:p w14:paraId="14138FCF" w14:textId="1238745C" w:rsidR="00DF52E5" w:rsidRDefault="00DF52E5" w:rsidP="00DF52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DF52E5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97152D" w14:textId="77777777" w:rsidR="00771C12" w:rsidRDefault="00771C12">
      <w:r>
        <w:separator/>
      </w:r>
    </w:p>
  </w:endnote>
  <w:endnote w:type="continuationSeparator" w:id="0">
    <w:p w14:paraId="34703FD0" w14:textId="77777777" w:rsidR="00771C12" w:rsidRDefault="00771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C4CD02" w14:textId="77777777" w:rsidR="00771C12" w:rsidRDefault="00771C12">
      <w:r>
        <w:separator/>
      </w:r>
    </w:p>
  </w:footnote>
  <w:footnote w:type="continuationSeparator" w:id="0">
    <w:p w14:paraId="554F6A31" w14:textId="77777777" w:rsidR="00771C12" w:rsidRDefault="00771C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rk, Ken">
    <w15:presenceInfo w15:providerId="AD" w15:userId="S::kpark@sharplabs.com::9f87216f-56b2-466c-b465-059df07e22b1"/>
  </w15:person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7691"/>
    <w:rsid w:val="00033397"/>
    <w:rsid w:val="00040095"/>
    <w:rsid w:val="0004454E"/>
    <w:rsid w:val="00051834"/>
    <w:rsid w:val="00053613"/>
    <w:rsid w:val="00054A22"/>
    <w:rsid w:val="00062023"/>
    <w:rsid w:val="00064512"/>
    <w:rsid w:val="000655A6"/>
    <w:rsid w:val="00080512"/>
    <w:rsid w:val="0009108F"/>
    <w:rsid w:val="000C47C3"/>
    <w:rsid w:val="000D58AB"/>
    <w:rsid w:val="000D7D0B"/>
    <w:rsid w:val="001223E9"/>
    <w:rsid w:val="00133525"/>
    <w:rsid w:val="001A4C42"/>
    <w:rsid w:val="001A7420"/>
    <w:rsid w:val="001B6637"/>
    <w:rsid w:val="001C0FC5"/>
    <w:rsid w:val="001C21C3"/>
    <w:rsid w:val="001D02C2"/>
    <w:rsid w:val="001F0C1D"/>
    <w:rsid w:val="001F1132"/>
    <w:rsid w:val="001F168B"/>
    <w:rsid w:val="001F4B6E"/>
    <w:rsid w:val="00224099"/>
    <w:rsid w:val="002347A2"/>
    <w:rsid w:val="002675F0"/>
    <w:rsid w:val="002760EE"/>
    <w:rsid w:val="002B6339"/>
    <w:rsid w:val="002E00EE"/>
    <w:rsid w:val="003172DC"/>
    <w:rsid w:val="00323993"/>
    <w:rsid w:val="0035462D"/>
    <w:rsid w:val="00356555"/>
    <w:rsid w:val="003765B8"/>
    <w:rsid w:val="003C3971"/>
    <w:rsid w:val="003C3EC1"/>
    <w:rsid w:val="003E2FA3"/>
    <w:rsid w:val="004124DA"/>
    <w:rsid w:val="00423334"/>
    <w:rsid w:val="004345EC"/>
    <w:rsid w:val="00441E9C"/>
    <w:rsid w:val="00465515"/>
    <w:rsid w:val="00486E3B"/>
    <w:rsid w:val="0049751D"/>
    <w:rsid w:val="004C22E3"/>
    <w:rsid w:val="004C30AC"/>
    <w:rsid w:val="004D3578"/>
    <w:rsid w:val="004E213A"/>
    <w:rsid w:val="004E3831"/>
    <w:rsid w:val="004F0988"/>
    <w:rsid w:val="004F30C9"/>
    <w:rsid w:val="004F3340"/>
    <w:rsid w:val="005072F5"/>
    <w:rsid w:val="00522597"/>
    <w:rsid w:val="0053388B"/>
    <w:rsid w:val="00535773"/>
    <w:rsid w:val="0054100A"/>
    <w:rsid w:val="00543E6C"/>
    <w:rsid w:val="00565087"/>
    <w:rsid w:val="00584BD9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5C86"/>
    <w:rsid w:val="006F2A36"/>
    <w:rsid w:val="007001E9"/>
    <w:rsid w:val="00701116"/>
    <w:rsid w:val="0071174C"/>
    <w:rsid w:val="00713C44"/>
    <w:rsid w:val="00722A27"/>
    <w:rsid w:val="00734A5B"/>
    <w:rsid w:val="0074026F"/>
    <w:rsid w:val="007429F6"/>
    <w:rsid w:val="00744E76"/>
    <w:rsid w:val="007539DA"/>
    <w:rsid w:val="00757759"/>
    <w:rsid w:val="00765EA3"/>
    <w:rsid w:val="00771C12"/>
    <w:rsid w:val="00774DA4"/>
    <w:rsid w:val="00781F0F"/>
    <w:rsid w:val="007A5C3E"/>
    <w:rsid w:val="007A6C4E"/>
    <w:rsid w:val="007B600E"/>
    <w:rsid w:val="007F0F4A"/>
    <w:rsid w:val="008028A4"/>
    <w:rsid w:val="00830747"/>
    <w:rsid w:val="008359CD"/>
    <w:rsid w:val="00843004"/>
    <w:rsid w:val="008768CA"/>
    <w:rsid w:val="00881287"/>
    <w:rsid w:val="008A7E69"/>
    <w:rsid w:val="008C384C"/>
    <w:rsid w:val="008C5DDB"/>
    <w:rsid w:val="008D05CF"/>
    <w:rsid w:val="008E2D68"/>
    <w:rsid w:val="008E6756"/>
    <w:rsid w:val="009017B0"/>
    <w:rsid w:val="0090271F"/>
    <w:rsid w:val="00902E23"/>
    <w:rsid w:val="009103A4"/>
    <w:rsid w:val="009114D7"/>
    <w:rsid w:val="0091348E"/>
    <w:rsid w:val="00917CCB"/>
    <w:rsid w:val="00933FB0"/>
    <w:rsid w:val="00942EC2"/>
    <w:rsid w:val="00956F17"/>
    <w:rsid w:val="009C3361"/>
    <w:rsid w:val="009D7863"/>
    <w:rsid w:val="009E2DA7"/>
    <w:rsid w:val="009F37B7"/>
    <w:rsid w:val="00A10F02"/>
    <w:rsid w:val="00A164B4"/>
    <w:rsid w:val="00A26956"/>
    <w:rsid w:val="00A27486"/>
    <w:rsid w:val="00A53724"/>
    <w:rsid w:val="00A56066"/>
    <w:rsid w:val="00A5614B"/>
    <w:rsid w:val="00A56998"/>
    <w:rsid w:val="00A73129"/>
    <w:rsid w:val="00A761B0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91B5A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537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31611"/>
    <w:rsid w:val="00D57972"/>
    <w:rsid w:val="00D675A9"/>
    <w:rsid w:val="00D738D6"/>
    <w:rsid w:val="00D755EB"/>
    <w:rsid w:val="00D76048"/>
    <w:rsid w:val="00D82E6F"/>
    <w:rsid w:val="00D835F9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52E5"/>
    <w:rsid w:val="00DF62CD"/>
    <w:rsid w:val="00E16509"/>
    <w:rsid w:val="00E44582"/>
    <w:rsid w:val="00E57296"/>
    <w:rsid w:val="00E74E7C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8478E"/>
    <w:rsid w:val="00F9008D"/>
    <w:rsid w:val="00FA035E"/>
    <w:rsid w:val="00FA1266"/>
    <w:rsid w:val="00FC1192"/>
    <w:rsid w:val="00FC5D15"/>
    <w:rsid w:val="00FD7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CommentText">
    <w:name w:val="annotation text"/>
    <w:basedOn w:val="Normal"/>
    <w:link w:val="CommentTextChar"/>
    <w:uiPriority w:val="99"/>
    <w:rsid w:val="00D835F9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835F9"/>
    <w:rPr>
      <w:rFonts w:eastAsiaTheme="minorEastAsia"/>
      <w:lang w:eastAsia="en-US"/>
    </w:rPr>
  </w:style>
  <w:style w:type="character" w:styleId="CommentReference">
    <w:name w:val="annotation reference"/>
    <w:uiPriority w:val="99"/>
    <w:qFormat/>
    <w:rsid w:val="00D835F9"/>
    <w:rPr>
      <w:sz w:val="16"/>
    </w:rPr>
  </w:style>
  <w:style w:type="paragraph" w:styleId="Revision">
    <w:name w:val="Revision"/>
    <w:hidden/>
    <w:uiPriority w:val="99"/>
    <w:semiHidden/>
    <w:rsid w:val="00D835F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835F9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D835F9"/>
    <w:rPr>
      <w:rFonts w:eastAsiaTheme="minorEastAsia"/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7001E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9103A4"/>
    <w:pPr>
      <w:spacing w:after="0"/>
    </w:pPr>
    <w:rPr>
      <w:rFonts w:ascii="Calibri" w:eastAsiaTheme="minorHAnsi" w:hAnsi="Calibri" w:cstheme="minorBidi"/>
      <w:sz w:val="22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9103A4"/>
    <w:rPr>
      <w:rFonts w:ascii="Calibri" w:eastAsiaTheme="minorHAnsi" w:hAnsi="Calibri" w:cstheme="minorBidi"/>
      <w:sz w:val="22"/>
      <w:szCs w:val="21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323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2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2892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Park, Ken</cp:lastModifiedBy>
  <cp:revision>5</cp:revision>
  <cp:lastPrinted>2019-02-25T14:05:00Z</cp:lastPrinted>
  <dcterms:created xsi:type="dcterms:W3CDTF">2023-05-12T18:08:00Z</dcterms:created>
  <dcterms:modified xsi:type="dcterms:W3CDTF">2023-05-12T18:18:00Z</dcterms:modified>
</cp:coreProperties>
</file>